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4E0" w:rsidRDefault="00582E0D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3971D5B5" wp14:editId="5F204B28">
            <wp:simplePos x="1076325" y="1152525"/>
            <wp:positionH relativeFrom="margin">
              <wp:align>right</wp:align>
            </wp:positionH>
            <wp:positionV relativeFrom="margin">
              <wp:align>top</wp:align>
            </wp:positionV>
            <wp:extent cx="2114550" cy="3448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ifullinGabdullaGari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838" cy="3454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2E0D">
        <w:rPr>
          <w:sz w:val="48"/>
          <w:szCs w:val="48"/>
        </w:rPr>
        <w:t>Гарифуллин Габдулла Гарифуллович</w:t>
      </w:r>
    </w:p>
    <w:p w:rsidR="00582E0D" w:rsidRPr="00C5636E" w:rsidRDefault="00582E0D">
      <w:pPr>
        <w:rPr>
          <w:sz w:val="40"/>
          <w:szCs w:val="40"/>
        </w:rPr>
      </w:pPr>
      <w:r w:rsidRPr="00C5636E">
        <w:rPr>
          <w:sz w:val="40"/>
          <w:szCs w:val="40"/>
        </w:rPr>
        <w:t>(1925-2002)</w:t>
      </w:r>
      <w:bookmarkStart w:id="0" w:name="_GoBack"/>
      <w:bookmarkEnd w:id="0"/>
    </w:p>
    <w:p w:rsidR="00582E0D" w:rsidRDefault="00582E0D" w:rsidP="00582E0D">
      <w:pPr>
        <w:rPr>
          <w:sz w:val="36"/>
          <w:szCs w:val="36"/>
        </w:rPr>
      </w:pPr>
      <w:r w:rsidRPr="00582E0D">
        <w:rPr>
          <w:sz w:val="32"/>
          <w:szCs w:val="32"/>
        </w:rPr>
        <w:t>Участник Великой Отечественной войны, командир орудия 54-го лёгкого артиллерийского полка 20-й лёгкой артиллерийской бригады 2-й артиллерийской дивизии 6-го артиллерийского корпуса прорыва 5-й ударной армии 1-го Белорусского фронта, сержант. Герой Советского Союза</w:t>
      </w:r>
      <w:r w:rsidRPr="00582E0D">
        <w:rPr>
          <w:sz w:val="36"/>
          <w:szCs w:val="36"/>
        </w:rPr>
        <w:t>.</w:t>
      </w:r>
    </w:p>
    <w:p w:rsidR="00582E0D" w:rsidRPr="00582E0D" w:rsidRDefault="00582E0D" w:rsidP="00582E0D">
      <w:pPr>
        <w:rPr>
          <w:sz w:val="32"/>
          <w:szCs w:val="32"/>
        </w:rPr>
      </w:pPr>
      <w:r w:rsidRPr="00582E0D">
        <w:rPr>
          <w:sz w:val="32"/>
          <w:szCs w:val="32"/>
        </w:rPr>
        <w:t>Родился 3 января 1925 года в дер. Янгулово Балтасинского района Татарской АССР в семье крестьянина. Татарин.</w:t>
      </w:r>
    </w:p>
    <w:p w:rsidR="00582E0D" w:rsidRPr="00582E0D" w:rsidRDefault="00582E0D" w:rsidP="00582E0D">
      <w:pPr>
        <w:rPr>
          <w:sz w:val="32"/>
          <w:szCs w:val="32"/>
        </w:rPr>
      </w:pPr>
      <w:r w:rsidRPr="00582E0D">
        <w:rPr>
          <w:sz w:val="32"/>
          <w:szCs w:val="32"/>
        </w:rPr>
        <w:t>В Красной Армии с августа 1942 года, на фронте Великой Отечественной войны — с ноября этого же года.</w:t>
      </w:r>
    </w:p>
    <w:p w:rsidR="00582E0D" w:rsidRPr="00582E0D" w:rsidRDefault="00582E0D" w:rsidP="00582E0D">
      <w:pPr>
        <w:rPr>
          <w:sz w:val="32"/>
          <w:szCs w:val="32"/>
        </w:rPr>
      </w:pPr>
      <w:r>
        <w:rPr>
          <w:sz w:val="32"/>
          <w:szCs w:val="32"/>
        </w:rPr>
        <w:t>К</w:t>
      </w:r>
      <w:r w:rsidRPr="00582E0D">
        <w:rPr>
          <w:sz w:val="32"/>
          <w:szCs w:val="32"/>
        </w:rPr>
        <w:t>омандир орудия 54-го лёгкого артиллерийского полка сержант Габдулла Гарифуллин 23 апреля 1945 года водрузил красный флаг на одном из зданий Берлина. Расчёт под его командованием за сутки боя уничтожил 9  станковых пулемётов, орудие, 8 фаустников и несколько десятков автоматчиков противника.</w:t>
      </w:r>
    </w:p>
    <w:p w:rsidR="00582E0D" w:rsidRDefault="00582E0D">
      <w:pPr>
        <w:rPr>
          <w:sz w:val="32"/>
          <w:szCs w:val="32"/>
        </w:rPr>
      </w:pPr>
      <w:r w:rsidRPr="00582E0D">
        <w:rPr>
          <w:sz w:val="32"/>
          <w:szCs w:val="32"/>
        </w:rPr>
        <w:t>Член ВКП(б)/КПСС с 1945 года. В апреле 1947 года был демобилизован. В 1952 году окончил 3-годичную сельскохозяйственную школу в Татарской АССР. Работал слесарем Балтасинского объединения «Сельхозтехника».</w:t>
      </w:r>
    </w:p>
    <w:p w:rsidR="00327B39" w:rsidRPr="00582E0D" w:rsidRDefault="00327B39" w:rsidP="00327B39">
      <w:pPr>
        <w:rPr>
          <w:sz w:val="32"/>
          <w:szCs w:val="32"/>
        </w:rPr>
      </w:pPr>
      <w:r>
        <w:rPr>
          <w:sz w:val="32"/>
          <w:szCs w:val="32"/>
        </w:rPr>
        <w:t xml:space="preserve">Ему было присвоено </w:t>
      </w:r>
      <w:r w:rsidRPr="00327B39">
        <w:rPr>
          <w:sz w:val="32"/>
          <w:szCs w:val="32"/>
        </w:rPr>
        <w:t>Звание Героя Советского С</w:t>
      </w:r>
      <w:r>
        <w:rPr>
          <w:sz w:val="32"/>
          <w:szCs w:val="32"/>
        </w:rPr>
        <w:t>оюза 15 мая 1946 года, также н</w:t>
      </w:r>
      <w:r w:rsidRPr="00327B39">
        <w:rPr>
          <w:sz w:val="32"/>
          <w:szCs w:val="32"/>
        </w:rPr>
        <w:t>аграждён орденами Ленина, Отечественной войны 1-й степени, Красной Звезды, Славы 2-й и 3-й степеней, а также медалями.</w:t>
      </w:r>
    </w:p>
    <w:sectPr w:rsidR="00327B39" w:rsidRPr="00582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0D"/>
    <w:rsid w:val="000304E0"/>
    <w:rsid w:val="00327B39"/>
    <w:rsid w:val="00582E0D"/>
    <w:rsid w:val="00C5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Lera</dc:creator>
  <cp:lastModifiedBy>Lera</cp:lastModifiedBy>
  <cp:revision>3</cp:revision>
  <dcterms:created xsi:type="dcterms:W3CDTF">2015-02-03T15:42:00Z</dcterms:created>
  <dcterms:modified xsi:type="dcterms:W3CDTF">2015-02-12T17:10:00Z</dcterms:modified>
</cp:coreProperties>
</file>